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674C1" w14:textId="3242C9DB" w:rsidR="00727B2B" w:rsidRDefault="001563E1" w:rsidP="00727B2B">
      <w:pPr>
        <w:pStyle w:val="Heading1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</w:rPr>
        <w:br/>
      </w:r>
      <w:r w:rsidR="002C1985">
        <w:rPr>
          <w:rFonts w:asciiTheme="minorHAnsi" w:hAnsiTheme="minorHAnsi" w:cstheme="minorHAnsi"/>
          <w:i w:val="0"/>
        </w:rPr>
        <w:br/>
      </w:r>
      <w:r w:rsidR="00727B2B">
        <w:rPr>
          <w:rFonts w:asciiTheme="minorHAnsi" w:hAnsiTheme="minorHAnsi" w:cstheme="minorHAnsi"/>
          <w:i w:val="0"/>
        </w:rPr>
        <w:t xml:space="preserve">Meeting </w:t>
      </w:r>
      <w:r w:rsidR="00727B2B" w:rsidRPr="00727B2B">
        <w:rPr>
          <w:rFonts w:asciiTheme="minorHAnsi" w:hAnsiTheme="minorHAnsi" w:cstheme="minorHAnsi"/>
          <w:i w:val="0"/>
        </w:rPr>
        <w:t>Minutes</w:t>
      </w:r>
      <w:r w:rsidR="00833443">
        <w:rPr>
          <w:rFonts w:asciiTheme="minorHAnsi" w:hAnsiTheme="minorHAnsi" w:cstheme="minorHAnsi"/>
          <w:i w:val="0"/>
        </w:rPr>
        <w:br/>
        <w:t>Regular Board Meeting</w:t>
      </w:r>
    </w:p>
    <w:p w14:paraId="6A49D233" w14:textId="0D6271AC" w:rsidR="00554276" w:rsidRPr="00727B2B" w:rsidRDefault="00833443" w:rsidP="00727B2B">
      <w:pPr>
        <w:pStyle w:val="Date"/>
        <w:rPr>
          <w:b/>
          <w:sz w:val="28"/>
          <w:szCs w:val="28"/>
        </w:rPr>
      </w:pPr>
      <w:r>
        <w:rPr>
          <w:b/>
          <w:sz w:val="28"/>
          <w:szCs w:val="28"/>
        </w:rPr>
        <w:t>March 2</w:t>
      </w:r>
      <w:r w:rsidR="001A182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 201</w:t>
      </w:r>
      <w:r w:rsidR="00B15144">
        <w:rPr>
          <w:b/>
          <w:sz w:val="28"/>
          <w:szCs w:val="28"/>
        </w:rPr>
        <w:t>9</w:t>
      </w:r>
    </w:p>
    <w:p w14:paraId="2D11D04F" w14:textId="4FA1DCE1" w:rsidR="00554276" w:rsidRPr="004B5C09" w:rsidRDefault="0015180F" w:rsidP="00361DEE">
      <w:pPr>
        <w:pStyle w:val="ListParagraph"/>
      </w:pPr>
      <w:r w:rsidRPr="00616B41">
        <w:t>Call</w:t>
      </w:r>
      <w:r w:rsidRPr="004B5C09">
        <w:t xml:space="preserve"> to </w:t>
      </w:r>
      <w:r w:rsidR="00434385">
        <w:t>O</w:t>
      </w:r>
      <w:r w:rsidRPr="004B5C09">
        <w:t>rder</w:t>
      </w:r>
      <w:r w:rsidR="00280F16">
        <w:t>:</w:t>
      </w:r>
    </w:p>
    <w:p w14:paraId="1F71421D" w14:textId="35A15BEF" w:rsidR="0015180F" w:rsidRPr="00AE361F" w:rsidRDefault="00434385" w:rsidP="00361DEE">
      <w:r>
        <w:t>Richard Bloom</w:t>
      </w:r>
      <w:r w:rsidR="00361DEE">
        <w:t xml:space="preserve"> </w:t>
      </w:r>
      <w:r w:rsidR="0015180F" w:rsidRPr="00AE361F">
        <w:t xml:space="preserve">called to order the meeting of the </w:t>
      </w:r>
      <w:r w:rsidR="005954D3">
        <w:t>Benton County Mosquito Control Board</w:t>
      </w:r>
      <w:r w:rsidR="0015180F" w:rsidRPr="00AE361F">
        <w:t xml:space="preserve"> at </w:t>
      </w:r>
      <w:sdt>
        <w:sdtPr>
          <w:id w:val="811033121"/>
          <w:placeholder>
            <w:docPart w:val="4FFAF6E7AF9D4EAEAABC3B7F6D65A6E9"/>
          </w:placeholder>
        </w:sdtPr>
        <w:sdtEndPr/>
        <w:sdtContent>
          <w:r w:rsidR="00DD0C79">
            <w:t>7:00</w:t>
          </w:r>
          <w:r w:rsidR="005954D3">
            <w:t xml:space="preserve"> pm</w:t>
          </w:r>
        </w:sdtContent>
      </w:sdt>
      <w:r w:rsidR="0015180F" w:rsidRPr="00AE361F">
        <w:t xml:space="preserve"> on </w:t>
      </w:r>
      <w:sdt>
        <w:sdtPr>
          <w:alias w:val="Date"/>
          <w:tag w:val="Date"/>
          <w:id w:val="811033147"/>
          <w:placeholder>
            <w:docPart w:val="CEAF2C0F0F784BAFBD8B73E0DBDADF5B"/>
          </w:placeholder>
          <w:date w:fullDate="2019-03-25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>
            <w:t>March 25, 2019</w:t>
          </w:r>
        </w:sdtContent>
      </w:sdt>
      <w:r w:rsidR="00361DEE">
        <w:t xml:space="preserve"> at </w:t>
      </w:r>
      <w:r w:rsidR="005954D3">
        <w:t>4951 W Van Giesen Street, West Richland, WA</w:t>
      </w:r>
      <w:r w:rsidR="0015180F" w:rsidRPr="00AE361F">
        <w:t>.</w:t>
      </w:r>
    </w:p>
    <w:p w14:paraId="57021D16" w14:textId="0FA37244" w:rsidR="0015180F" w:rsidRPr="004B5C09" w:rsidRDefault="0015180F" w:rsidP="00361DEE">
      <w:pPr>
        <w:pStyle w:val="ListParagraph"/>
      </w:pPr>
      <w:r w:rsidRPr="004B5C09">
        <w:t xml:space="preserve">Roll </w:t>
      </w:r>
      <w:r w:rsidR="00434385">
        <w:t>C</w:t>
      </w:r>
      <w:r w:rsidRPr="004B5C09">
        <w:t>all</w:t>
      </w:r>
      <w:r w:rsidR="00280F16">
        <w:t>:</w:t>
      </w:r>
    </w:p>
    <w:p w14:paraId="0722CAEF" w14:textId="4CC801D1" w:rsidR="0015180F" w:rsidRDefault="0015180F" w:rsidP="00361DEE">
      <w:r>
        <w:t xml:space="preserve">The following </w:t>
      </w:r>
      <w:r w:rsidR="00833443">
        <w:t xml:space="preserve">members </w:t>
      </w:r>
      <w:r>
        <w:t>were present:</w:t>
      </w:r>
      <w:r w:rsidR="00833443">
        <w:t xml:space="preserve"> </w:t>
      </w:r>
      <w:r w:rsidR="00DE6D2A">
        <w:t>Richard Bloom</w:t>
      </w:r>
      <w:r w:rsidR="005954D3">
        <w:t>,</w:t>
      </w:r>
      <w:r w:rsidR="00F13B24">
        <w:t xml:space="preserve"> </w:t>
      </w:r>
      <w:r w:rsidR="00DE6D2A">
        <w:t>Thomas Groom</w:t>
      </w:r>
      <w:r w:rsidR="00F13B24">
        <w:t xml:space="preserve">, </w:t>
      </w:r>
      <w:r w:rsidR="00DE6D2A">
        <w:t>Bill McKay</w:t>
      </w:r>
      <w:r w:rsidR="00833443">
        <w:t xml:space="preserve">, </w:t>
      </w:r>
      <w:r w:rsidR="00DE6D2A">
        <w:t>Bill Moore</w:t>
      </w:r>
      <w:r w:rsidR="00833443">
        <w:t>,</w:t>
      </w:r>
      <w:r w:rsidR="00F13B24">
        <w:t xml:space="preserve"> </w:t>
      </w:r>
      <w:r w:rsidR="00DE6D2A">
        <w:t xml:space="preserve">and </w:t>
      </w:r>
      <w:r w:rsidR="00F13B24">
        <w:t>Joe Schiessl</w:t>
      </w:r>
      <w:r w:rsidR="005954D3">
        <w:t>.</w:t>
      </w:r>
      <w:r w:rsidR="00727B2B">
        <w:t xml:space="preserve"> The following members were excused: </w:t>
      </w:r>
      <w:r w:rsidR="00833443">
        <w:t>Kevin Christensen</w:t>
      </w:r>
      <w:r w:rsidR="00DE6D2A">
        <w:t>, Cynthia Gray, and Jake Mokler</w:t>
      </w:r>
      <w:r w:rsidR="00833443">
        <w:t>.</w:t>
      </w:r>
    </w:p>
    <w:p w14:paraId="5CCFE28D" w14:textId="0C635BF8" w:rsidR="0015180F" w:rsidRPr="004B5C09" w:rsidRDefault="00F13B24" w:rsidP="00361DEE">
      <w:pPr>
        <w:pStyle w:val="ListParagraph"/>
      </w:pPr>
      <w:r>
        <w:t>Approval of Minutes</w:t>
      </w:r>
      <w:r w:rsidR="00280F16">
        <w:t>:</w:t>
      </w:r>
    </w:p>
    <w:p w14:paraId="2E33301D" w14:textId="64EABA9F" w:rsidR="00680296" w:rsidRDefault="00DE6D2A" w:rsidP="00361DEE">
      <w:r>
        <w:t>Thomas Groom moved to approve the minutes from the January 28, 2019 meeting as written. Motion was seconded by Bill McKay.</w:t>
      </w:r>
      <w:r w:rsidR="00F13B24">
        <w:t xml:space="preserve"> </w:t>
      </w:r>
      <w:r w:rsidR="00833443">
        <w:t>Motion passed unanimously.</w:t>
      </w:r>
    </w:p>
    <w:p w14:paraId="7CC989CB" w14:textId="77777777" w:rsidR="0015180F" w:rsidRDefault="00F13B24" w:rsidP="00361DEE">
      <w:pPr>
        <w:pStyle w:val="ListParagraph"/>
      </w:pPr>
      <w:r>
        <w:t>Guest Agenda Items:</w:t>
      </w:r>
    </w:p>
    <w:p w14:paraId="5AB838F7" w14:textId="54C5B265" w:rsidR="00F13B24" w:rsidRPr="00F13B24" w:rsidRDefault="00377CAA" w:rsidP="00F13B24">
      <w:pPr>
        <w:pStyle w:val="ListParagraph"/>
        <w:numPr>
          <w:ilvl w:val="0"/>
          <w:numId w:val="0"/>
        </w:numPr>
        <w:ind w:left="187"/>
        <w:rPr>
          <w:b w:val="0"/>
        </w:rPr>
      </w:pPr>
      <w:r>
        <w:rPr>
          <w:b w:val="0"/>
        </w:rPr>
        <w:t>Vic Reeve of the Benton County Noxious Weed Control Board attended this meeting to familiarize himself with the Benton County Mosquito Control Board</w:t>
      </w:r>
      <w:r w:rsidR="00F13B24">
        <w:rPr>
          <w:b w:val="0"/>
        </w:rPr>
        <w:t>.</w:t>
      </w:r>
    </w:p>
    <w:p w14:paraId="686E3E42" w14:textId="77777777" w:rsidR="0015180F" w:rsidRDefault="00F13B24" w:rsidP="00361DEE">
      <w:pPr>
        <w:pStyle w:val="ListParagraph"/>
      </w:pPr>
      <w:r>
        <w:t>Financial Report:</w:t>
      </w:r>
    </w:p>
    <w:p w14:paraId="685764B5" w14:textId="45A23540" w:rsidR="00F13B24" w:rsidRPr="004B5C09" w:rsidRDefault="00880588" w:rsidP="00F13B24">
      <w:pPr>
        <w:pStyle w:val="ListParagraph"/>
        <w:numPr>
          <w:ilvl w:val="0"/>
          <w:numId w:val="0"/>
        </w:numPr>
        <w:ind w:left="187"/>
      </w:pPr>
      <w:r>
        <w:rPr>
          <w:b w:val="0"/>
        </w:rPr>
        <w:t>A</w:t>
      </w:r>
      <w:r w:rsidR="00CE3EA2">
        <w:rPr>
          <w:b w:val="0"/>
        </w:rPr>
        <w:t>ngela</w:t>
      </w:r>
      <w:r>
        <w:rPr>
          <w:b w:val="0"/>
        </w:rPr>
        <w:t xml:space="preserve"> Beehler,</w:t>
      </w:r>
      <w:r w:rsidR="00833443">
        <w:rPr>
          <w:b w:val="0"/>
        </w:rPr>
        <w:t xml:space="preserve"> </w:t>
      </w:r>
      <w:r w:rsidR="00CE3EA2">
        <w:rPr>
          <w:b w:val="0"/>
        </w:rPr>
        <w:t xml:space="preserve">the </w:t>
      </w:r>
      <w:r w:rsidR="00833443">
        <w:rPr>
          <w:b w:val="0"/>
        </w:rPr>
        <w:t>Manager</w:t>
      </w:r>
      <w:r>
        <w:rPr>
          <w:b w:val="0"/>
        </w:rPr>
        <w:t>,</w:t>
      </w:r>
      <w:r w:rsidR="00DD0C79">
        <w:rPr>
          <w:b w:val="0"/>
        </w:rPr>
        <w:t xml:space="preserve"> discussed the year to date report and Treasurer’s statements</w:t>
      </w:r>
      <w:r w:rsidR="00763B0B">
        <w:rPr>
          <w:b w:val="0"/>
        </w:rPr>
        <w:t xml:space="preserve">. </w:t>
      </w:r>
      <w:r w:rsidR="00CE3EA2">
        <w:rPr>
          <w:b w:val="0"/>
        </w:rPr>
        <w:t>Richard Bloom</w:t>
      </w:r>
      <w:r w:rsidR="00CB00CD">
        <w:rPr>
          <w:b w:val="0"/>
        </w:rPr>
        <w:t xml:space="preserve"> asked if the new Paid Family and Medical Leave premiums for Washington would offset the raise on seasonal wages. The Manager </w:t>
      </w:r>
      <w:r w:rsidR="00DD0C79">
        <w:rPr>
          <w:b w:val="0"/>
        </w:rPr>
        <w:t>stated</w:t>
      </w:r>
      <w:r w:rsidR="00CB00CD">
        <w:rPr>
          <w:b w:val="0"/>
        </w:rPr>
        <w:t xml:space="preserve"> that the premium deduction was negligible</w:t>
      </w:r>
      <w:r w:rsidR="00DD0C79">
        <w:rPr>
          <w:b w:val="0"/>
        </w:rPr>
        <w:t xml:space="preserve">. </w:t>
      </w:r>
    </w:p>
    <w:p w14:paraId="7BBF61D2" w14:textId="77777777" w:rsidR="009574CA" w:rsidRDefault="00F13B24" w:rsidP="009574CA">
      <w:pPr>
        <w:pStyle w:val="ListParagraph"/>
        <w:tabs>
          <w:tab w:val="clear" w:pos="180"/>
        </w:tabs>
      </w:pPr>
      <w:r>
        <w:t>Correspondence</w:t>
      </w:r>
      <w:r w:rsidR="00A6323A">
        <w:t>:</w:t>
      </w:r>
    </w:p>
    <w:p w14:paraId="7818AEF8" w14:textId="1D3A645E" w:rsidR="00F13B24" w:rsidRDefault="00DD0C79" w:rsidP="00830729">
      <w:pPr>
        <w:pStyle w:val="ListParagraph"/>
        <w:numPr>
          <w:ilvl w:val="0"/>
          <w:numId w:val="33"/>
        </w:numPr>
        <w:ind w:left="360"/>
        <w:rPr>
          <w:b w:val="0"/>
        </w:rPr>
      </w:pPr>
      <w:r>
        <w:rPr>
          <w:b w:val="0"/>
        </w:rPr>
        <w:t xml:space="preserve">The U.S. </w:t>
      </w:r>
      <w:r w:rsidR="00C22D59">
        <w:rPr>
          <w:b w:val="0"/>
        </w:rPr>
        <w:t xml:space="preserve">Army Corps of Engineers </w:t>
      </w:r>
      <w:r>
        <w:rPr>
          <w:b w:val="0"/>
        </w:rPr>
        <w:t xml:space="preserve">sent notification that the access license for mosquito control on their lands has been modified </w:t>
      </w:r>
      <w:r w:rsidR="00C22D59">
        <w:rPr>
          <w:b w:val="0"/>
        </w:rPr>
        <w:t>to allow the use of deltamethrin (the active ingredie</w:t>
      </w:r>
      <w:r>
        <w:rPr>
          <w:b w:val="0"/>
        </w:rPr>
        <w:t xml:space="preserve">nt for </w:t>
      </w:r>
      <w:proofErr w:type="spellStart"/>
      <w:r>
        <w:rPr>
          <w:b w:val="0"/>
        </w:rPr>
        <w:t>DeltaGard</w:t>
      </w:r>
      <w:proofErr w:type="spellEnd"/>
      <w:r>
        <w:rPr>
          <w:b w:val="0"/>
        </w:rPr>
        <w:t xml:space="preserve">) as an ultra-low volume application. </w:t>
      </w:r>
    </w:p>
    <w:p w14:paraId="35158271" w14:textId="4499E315" w:rsidR="00C22D59" w:rsidRPr="00F13B24" w:rsidRDefault="00DD0C79" w:rsidP="00830729">
      <w:pPr>
        <w:pStyle w:val="ListParagraph"/>
        <w:numPr>
          <w:ilvl w:val="0"/>
          <w:numId w:val="33"/>
        </w:numPr>
        <w:ind w:left="360"/>
        <w:rPr>
          <w:b w:val="0"/>
        </w:rPr>
      </w:pPr>
      <w:r>
        <w:rPr>
          <w:b w:val="0"/>
        </w:rPr>
        <w:lastRenderedPageBreak/>
        <w:t xml:space="preserve">The District received requests from the </w:t>
      </w:r>
      <w:r w:rsidR="00280F16">
        <w:rPr>
          <w:b w:val="0"/>
        </w:rPr>
        <w:t>Bent</w:t>
      </w:r>
      <w:r>
        <w:rPr>
          <w:b w:val="0"/>
        </w:rPr>
        <w:t>on and Yakima County Treasurers</w:t>
      </w:r>
      <w:r w:rsidR="00280F16">
        <w:rPr>
          <w:b w:val="0"/>
        </w:rPr>
        <w:t xml:space="preserve"> to delete certain assessments from the Benton County Mosquito Control assessment roll</w:t>
      </w:r>
      <w:r>
        <w:rPr>
          <w:b w:val="0"/>
        </w:rPr>
        <w:t>s</w:t>
      </w:r>
      <w:r w:rsidR="00280F16">
        <w:rPr>
          <w:b w:val="0"/>
        </w:rPr>
        <w:t>.</w:t>
      </w:r>
    </w:p>
    <w:p w14:paraId="2B7DE00D" w14:textId="1CFF01E6" w:rsidR="00A44D92" w:rsidRDefault="00A6323A" w:rsidP="00A44D92">
      <w:pPr>
        <w:pStyle w:val="ListParagraph"/>
      </w:pPr>
      <w:r>
        <w:t>Manager’s Report:</w:t>
      </w:r>
    </w:p>
    <w:p w14:paraId="7DF8A7B9" w14:textId="22D06C22" w:rsidR="00A44D92" w:rsidRDefault="00DD0C79" w:rsidP="00A44D92">
      <w:pPr>
        <w:pStyle w:val="ListParagraph"/>
        <w:numPr>
          <w:ilvl w:val="0"/>
          <w:numId w:val="39"/>
        </w:numPr>
        <w:ind w:left="360"/>
        <w:rPr>
          <w:b w:val="0"/>
        </w:rPr>
      </w:pPr>
      <w:r>
        <w:rPr>
          <w:b w:val="0"/>
        </w:rPr>
        <w:t xml:space="preserve">The Manager informed the Board that the Department of Ecology has revised the Aquatic Pesticide Permit to </w:t>
      </w:r>
      <w:r w:rsidR="00A44D92">
        <w:rPr>
          <w:b w:val="0"/>
        </w:rPr>
        <w:t>include the use of deltamethrin</w:t>
      </w:r>
      <w:r>
        <w:rPr>
          <w:b w:val="0"/>
        </w:rPr>
        <w:t>.  The public comment period is open until April 19</w:t>
      </w:r>
      <w:r w:rsidRPr="00DD0C79">
        <w:rPr>
          <w:b w:val="0"/>
          <w:vertAlign w:val="superscript"/>
        </w:rPr>
        <w:t>th</w:t>
      </w:r>
      <w:r>
        <w:rPr>
          <w:b w:val="0"/>
        </w:rPr>
        <w:t xml:space="preserve">. </w:t>
      </w:r>
    </w:p>
    <w:p w14:paraId="5785FD61" w14:textId="565CC1C8" w:rsidR="00A44D92" w:rsidRDefault="008A4C37" w:rsidP="00A44D92">
      <w:pPr>
        <w:pStyle w:val="ListParagraph"/>
        <w:numPr>
          <w:ilvl w:val="0"/>
          <w:numId w:val="39"/>
        </w:numPr>
        <w:ind w:left="360"/>
        <w:rPr>
          <w:b w:val="0"/>
        </w:rPr>
      </w:pPr>
      <w:r>
        <w:rPr>
          <w:b w:val="0"/>
        </w:rPr>
        <w:t xml:space="preserve">The Manager discussed the hiring process for the seasonal workforce. </w:t>
      </w:r>
    </w:p>
    <w:p w14:paraId="795387D5" w14:textId="2E0266A5" w:rsidR="00E7796D" w:rsidRDefault="00E7796D" w:rsidP="00A44D92">
      <w:pPr>
        <w:pStyle w:val="ListParagraph"/>
        <w:numPr>
          <w:ilvl w:val="0"/>
          <w:numId w:val="39"/>
        </w:numPr>
        <w:ind w:left="360"/>
        <w:rPr>
          <w:b w:val="0"/>
        </w:rPr>
      </w:pPr>
      <w:r>
        <w:rPr>
          <w:b w:val="0"/>
        </w:rPr>
        <w:t>The Manager discussed the previous and upcoming training opportunities:</w:t>
      </w:r>
    </w:p>
    <w:p w14:paraId="6684C8D9" w14:textId="6A806BC9" w:rsidR="00E7796D" w:rsidRDefault="00E7796D" w:rsidP="001563E1">
      <w:pPr>
        <w:pStyle w:val="ListParagraph"/>
        <w:numPr>
          <w:ilvl w:val="1"/>
          <w:numId w:val="39"/>
        </w:numPr>
        <w:ind w:left="720"/>
        <w:rPr>
          <w:b w:val="0"/>
        </w:rPr>
      </w:pPr>
      <w:r>
        <w:rPr>
          <w:b w:val="0"/>
        </w:rPr>
        <w:t xml:space="preserve">Angela Beehler, Steve Ingalls, Kevin Shoemaker, Kevin Christensen, Bill McKay, and Richard Bloom attended the AMCA </w:t>
      </w:r>
      <w:r w:rsidR="00DD0C79">
        <w:rPr>
          <w:b w:val="0"/>
        </w:rPr>
        <w:t xml:space="preserve">Annual Meeting in </w:t>
      </w:r>
      <w:r>
        <w:rPr>
          <w:b w:val="0"/>
        </w:rPr>
        <w:t>Orland</w:t>
      </w:r>
      <w:r w:rsidR="00DD0C79">
        <w:rPr>
          <w:b w:val="0"/>
        </w:rPr>
        <w:t xml:space="preserve">o, Florida.  </w:t>
      </w:r>
      <w:r w:rsidR="002271CE">
        <w:rPr>
          <w:b w:val="0"/>
        </w:rPr>
        <w:t xml:space="preserve">Richard and Bill provided comments on the meeting. </w:t>
      </w:r>
    </w:p>
    <w:p w14:paraId="40EF0073" w14:textId="27C58FFB" w:rsidR="00E7796D" w:rsidRDefault="00E7796D" w:rsidP="001563E1">
      <w:pPr>
        <w:pStyle w:val="ListParagraph"/>
        <w:numPr>
          <w:ilvl w:val="1"/>
          <w:numId w:val="39"/>
        </w:numPr>
        <w:ind w:left="720"/>
        <w:rPr>
          <w:b w:val="0"/>
        </w:rPr>
      </w:pPr>
      <w:r>
        <w:rPr>
          <w:b w:val="0"/>
        </w:rPr>
        <w:t>The NWMVCA Spring Workshop will be at the Red Lion Hanford House on April 10</w:t>
      </w:r>
      <w:r w:rsidRPr="00E7796D">
        <w:rPr>
          <w:b w:val="0"/>
          <w:vertAlign w:val="superscript"/>
        </w:rPr>
        <w:t>th</w:t>
      </w:r>
      <w:r>
        <w:rPr>
          <w:b w:val="0"/>
        </w:rPr>
        <w:t xml:space="preserve"> and 11</w:t>
      </w:r>
      <w:r w:rsidRPr="00E7796D">
        <w:rPr>
          <w:b w:val="0"/>
          <w:vertAlign w:val="superscript"/>
        </w:rPr>
        <w:t>th</w:t>
      </w:r>
      <w:r>
        <w:rPr>
          <w:b w:val="0"/>
        </w:rPr>
        <w:t>.</w:t>
      </w:r>
    </w:p>
    <w:p w14:paraId="517E32E7" w14:textId="32B2A581" w:rsidR="00E7796D" w:rsidRDefault="00E7796D" w:rsidP="001563E1">
      <w:pPr>
        <w:pStyle w:val="ListParagraph"/>
        <w:numPr>
          <w:ilvl w:val="1"/>
          <w:numId w:val="39"/>
        </w:numPr>
        <w:ind w:left="720"/>
        <w:rPr>
          <w:b w:val="0"/>
        </w:rPr>
      </w:pPr>
      <w:r>
        <w:rPr>
          <w:b w:val="0"/>
        </w:rPr>
        <w:t>The NWMVCA Fall Conference will be in Boise, Idaho on October 8</w:t>
      </w:r>
      <w:r w:rsidRPr="00E7796D">
        <w:rPr>
          <w:b w:val="0"/>
          <w:vertAlign w:val="superscript"/>
        </w:rPr>
        <w:t>th</w:t>
      </w:r>
      <w:r>
        <w:rPr>
          <w:b w:val="0"/>
        </w:rPr>
        <w:t>-10</w:t>
      </w:r>
      <w:r w:rsidRPr="00E7796D">
        <w:rPr>
          <w:b w:val="0"/>
          <w:vertAlign w:val="superscript"/>
        </w:rPr>
        <w:t>th</w:t>
      </w:r>
      <w:r>
        <w:rPr>
          <w:b w:val="0"/>
        </w:rPr>
        <w:t>.</w:t>
      </w:r>
    </w:p>
    <w:p w14:paraId="0A840568" w14:textId="2D2886CF" w:rsidR="00E7796D" w:rsidRDefault="00E7796D" w:rsidP="00E7796D">
      <w:pPr>
        <w:pStyle w:val="ListParagraph"/>
        <w:numPr>
          <w:ilvl w:val="0"/>
          <w:numId w:val="39"/>
        </w:numPr>
        <w:ind w:left="360"/>
        <w:rPr>
          <w:b w:val="0"/>
        </w:rPr>
      </w:pPr>
      <w:r>
        <w:rPr>
          <w:b w:val="0"/>
        </w:rPr>
        <w:t>The Manager discussed the upcoming public education events:</w:t>
      </w:r>
    </w:p>
    <w:p w14:paraId="06C875E4" w14:textId="3E8BEE7D" w:rsidR="00E7796D" w:rsidRDefault="00E7796D" w:rsidP="001563E1">
      <w:pPr>
        <w:pStyle w:val="ListParagraph"/>
        <w:numPr>
          <w:ilvl w:val="1"/>
          <w:numId w:val="39"/>
        </w:numPr>
        <w:ind w:left="720"/>
        <w:rPr>
          <w:b w:val="0"/>
        </w:rPr>
      </w:pPr>
      <w:r>
        <w:rPr>
          <w:b w:val="0"/>
        </w:rPr>
        <w:t xml:space="preserve">The BCMC Annual Tire Drive will be </w:t>
      </w:r>
      <w:r w:rsidR="00AA3F83">
        <w:rPr>
          <w:b w:val="0"/>
        </w:rPr>
        <w:t>held at the 4951 W Van Giesen office in West Richland on Saturday, April 27</w:t>
      </w:r>
      <w:r w:rsidR="00AA3F83" w:rsidRPr="00AA3F83">
        <w:rPr>
          <w:b w:val="0"/>
          <w:vertAlign w:val="superscript"/>
        </w:rPr>
        <w:t>th</w:t>
      </w:r>
      <w:r w:rsidR="00AA3F83">
        <w:rPr>
          <w:b w:val="0"/>
        </w:rPr>
        <w:t>.</w:t>
      </w:r>
    </w:p>
    <w:p w14:paraId="1949125F" w14:textId="7F4C7D34" w:rsidR="00AA3F83" w:rsidRDefault="00AA3F83" w:rsidP="001563E1">
      <w:pPr>
        <w:pStyle w:val="ListParagraph"/>
        <w:numPr>
          <w:ilvl w:val="1"/>
          <w:numId w:val="39"/>
        </w:numPr>
        <w:ind w:left="720"/>
        <w:rPr>
          <w:b w:val="0"/>
        </w:rPr>
      </w:pPr>
      <w:r>
        <w:rPr>
          <w:b w:val="0"/>
        </w:rPr>
        <w:t>There will be a Safety and Health Expo in Pasco from April 16</w:t>
      </w:r>
      <w:r w:rsidRPr="00AA3F83">
        <w:rPr>
          <w:b w:val="0"/>
          <w:vertAlign w:val="superscript"/>
        </w:rPr>
        <w:t>th</w:t>
      </w:r>
      <w:r>
        <w:rPr>
          <w:b w:val="0"/>
        </w:rPr>
        <w:t>-17</w:t>
      </w:r>
      <w:r w:rsidRPr="00AA3F83">
        <w:rPr>
          <w:b w:val="0"/>
          <w:vertAlign w:val="superscript"/>
        </w:rPr>
        <w:t>th</w:t>
      </w:r>
      <w:r>
        <w:rPr>
          <w:b w:val="0"/>
        </w:rPr>
        <w:t xml:space="preserve">. BCMC is seeking to pair up with </w:t>
      </w:r>
      <w:r w:rsidR="002271CE">
        <w:rPr>
          <w:b w:val="0"/>
        </w:rPr>
        <w:t>the Benton Franklin Health Department</w:t>
      </w:r>
      <w:r>
        <w:rPr>
          <w:b w:val="0"/>
        </w:rPr>
        <w:t xml:space="preserve"> </w:t>
      </w:r>
      <w:r w:rsidR="002271CE">
        <w:rPr>
          <w:b w:val="0"/>
        </w:rPr>
        <w:t xml:space="preserve">to provide educational materials during the event. </w:t>
      </w:r>
    </w:p>
    <w:p w14:paraId="1DEB2CAF" w14:textId="009AB4EA" w:rsidR="00AA3F83" w:rsidRPr="00E7796D" w:rsidRDefault="00AA3F83" w:rsidP="001563E1">
      <w:pPr>
        <w:pStyle w:val="ListParagraph"/>
        <w:numPr>
          <w:ilvl w:val="1"/>
          <w:numId w:val="39"/>
        </w:numPr>
        <w:ind w:left="720"/>
        <w:rPr>
          <w:b w:val="0"/>
        </w:rPr>
      </w:pPr>
      <w:r>
        <w:rPr>
          <w:b w:val="0"/>
        </w:rPr>
        <w:t>There will be a Benton County Junior Fair and Rodeo in Benton City on June 8</w:t>
      </w:r>
      <w:r w:rsidRPr="00AA3F83">
        <w:rPr>
          <w:b w:val="0"/>
          <w:vertAlign w:val="superscript"/>
        </w:rPr>
        <w:t>th</w:t>
      </w:r>
      <w:r>
        <w:rPr>
          <w:b w:val="0"/>
        </w:rPr>
        <w:t xml:space="preserve">. BCMC </w:t>
      </w:r>
      <w:r w:rsidR="002271CE">
        <w:rPr>
          <w:b w:val="0"/>
        </w:rPr>
        <w:t>has been asked to have a booth at the event</w:t>
      </w:r>
      <w:r>
        <w:rPr>
          <w:b w:val="0"/>
        </w:rPr>
        <w:t xml:space="preserve"> advocating for vaccinating horses.</w:t>
      </w:r>
    </w:p>
    <w:p w14:paraId="5EBCAB7B" w14:textId="77777777" w:rsidR="00B13E4B" w:rsidRDefault="00A6323A" w:rsidP="00B13E4B">
      <w:pPr>
        <w:pStyle w:val="ListParagraph"/>
      </w:pPr>
      <w:r>
        <w:t>Old Business:</w:t>
      </w:r>
    </w:p>
    <w:p w14:paraId="070B716B" w14:textId="7BBA2AFB" w:rsidR="00A6323A" w:rsidRPr="00A6323A" w:rsidRDefault="00A6323A" w:rsidP="00A6323A">
      <w:pPr>
        <w:pStyle w:val="ListParagraph"/>
        <w:numPr>
          <w:ilvl w:val="0"/>
          <w:numId w:val="0"/>
        </w:numPr>
        <w:ind w:left="187"/>
        <w:rPr>
          <w:b w:val="0"/>
        </w:rPr>
      </w:pPr>
      <w:r w:rsidRPr="00A6323A">
        <w:rPr>
          <w:b w:val="0"/>
        </w:rPr>
        <w:t xml:space="preserve">There were no </w:t>
      </w:r>
      <w:r w:rsidR="00AA3F83">
        <w:rPr>
          <w:b w:val="0"/>
        </w:rPr>
        <w:t>o</w:t>
      </w:r>
      <w:r w:rsidRPr="00A6323A">
        <w:rPr>
          <w:b w:val="0"/>
        </w:rPr>
        <w:t xml:space="preserve">ld </w:t>
      </w:r>
      <w:r w:rsidR="00AA3F83">
        <w:rPr>
          <w:b w:val="0"/>
        </w:rPr>
        <w:t>b</w:t>
      </w:r>
      <w:r w:rsidRPr="00A6323A">
        <w:rPr>
          <w:b w:val="0"/>
        </w:rPr>
        <w:t>usiness items</w:t>
      </w:r>
      <w:r w:rsidR="00AA3F83">
        <w:rPr>
          <w:b w:val="0"/>
        </w:rPr>
        <w:t xml:space="preserve"> to discuss</w:t>
      </w:r>
      <w:r w:rsidRPr="00A6323A">
        <w:rPr>
          <w:b w:val="0"/>
        </w:rPr>
        <w:t>.</w:t>
      </w:r>
    </w:p>
    <w:p w14:paraId="5D0AC047" w14:textId="77777777" w:rsidR="00A6323A" w:rsidRDefault="00A6323A" w:rsidP="00A6323A">
      <w:pPr>
        <w:pStyle w:val="ListParagraph"/>
      </w:pPr>
      <w:r>
        <w:t>New Business:</w:t>
      </w:r>
    </w:p>
    <w:p w14:paraId="7BA0135C" w14:textId="64F7D293" w:rsidR="00763B0B" w:rsidRPr="00763B0B" w:rsidRDefault="00880588" w:rsidP="003F0654">
      <w:pPr>
        <w:pStyle w:val="ListParagraph"/>
        <w:numPr>
          <w:ilvl w:val="0"/>
          <w:numId w:val="32"/>
        </w:numPr>
        <w:ind w:left="360"/>
        <w:rPr>
          <w:b w:val="0"/>
        </w:rPr>
      </w:pPr>
      <w:r w:rsidRPr="00FF6C49">
        <w:rPr>
          <w:b w:val="0"/>
        </w:rPr>
        <w:lastRenderedPageBreak/>
        <w:t>Control Material and Pesticide Bids –</w:t>
      </w:r>
      <w:r>
        <w:t xml:space="preserve"> </w:t>
      </w:r>
      <w:r w:rsidR="00092E19">
        <w:rPr>
          <w:b w:val="0"/>
        </w:rPr>
        <w:t>B</w:t>
      </w:r>
      <w:r w:rsidR="002271CE">
        <w:rPr>
          <w:b w:val="0"/>
        </w:rPr>
        <w:t>ids were collected for the 2019</w:t>
      </w:r>
      <w:r w:rsidR="00763B0B" w:rsidRPr="00763B0B">
        <w:rPr>
          <w:b w:val="0"/>
        </w:rPr>
        <w:t xml:space="preserve"> purchase of mosquito control materials. Benton County MCD received bids from the following companies:</w:t>
      </w:r>
      <w:bookmarkStart w:id="0" w:name="_GoBack"/>
      <w:bookmarkEnd w:id="0"/>
    </w:p>
    <w:p w14:paraId="2F5A2114" w14:textId="63942B98" w:rsidR="00763B0B" w:rsidRPr="00763B0B" w:rsidRDefault="00763B0B" w:rsidP="00763B0B">
      <w:pPr>
        <w:pStyle w:val="ListParagraph"/>
        <w:numPr>
          <w:ilvl w:val="0"/>
          <w:numId w:val="0"/>
        </w:numPr>
        <w:tabs>
          <w:tab w:val="left" w:pos="1494"/>
        </w:tabs>
        <w:ind w:left="547" w:right="-144"/>
        <w:rPr>
          <w:b w:val="0"/>
        </w:rPr>
      </w:pPr>
      <w:r w:rsidRPr="00763B0B">
        <w:rPr>
          <w:b w:val="0"/>
        </w:rPr>
        <w:t>ADAPCO Mosquito Solutions</w:t>
      </w:r>
      <w:r w:rsidRPr="00763B0B">
        <w:rPr>
          <w:b w:val="0"/>
        </w:rPr>
        <w:br/>
        <w:t>Clarke Environmental Products</w:t>
      </w:r>
      <w:r w:rsidRPr="00763B0B">
        <w:rPr>
          <w:b w:val="0"/>
        </w:rPr>
        <w:br/>
        <w:t>Target Specialty Products</w:t>
      </w:r>
      <w:r w:rsidRPr="00763B0B">
        <w:rPr>
          <w:b w:val="0"/>
        </w:rPr>
        <w:br/>
        <w:t>Univar USA</w:t>
      </w:r>
    </w:p>
    <w:p w14:paraId="1DBFC2CC" w14:textId="465941C8" w:rsidR="00763B0B" w:rsidRPr="00F224BB" w:rsidRDefault="00763B0B" w:rsidP="003F0654">
      <w:pPr>
        <w:pStyle w:val="ListParagraph"/>
        <w:numPr>
          <w:ilvl w:val="0"/>
          <w:numId w:val="0"/>
        </w:numPr>
        <w:tabs>
          <w:tab w:val="left" w:pos="1494"/>
        </w:tabs>
        <w:ind w:left="360" w:right="-144"/>
        <w:jc w:val="both"/>
        <w:rPr>
          <w:b w:val="0"/>
        </w:rPr>
      </w:pPr>
      <w:r w:rsidRPr="00F224BB">
        <w:rPr>
          <w:b w:val="0"/>
        </w:rPr>
        <w:t>Many of the products are sole source or have pricing set by the manufacturer. The following products had competing bids:</w:t>
      </w:r>
    </w:p>
    <w:tbl>
      <w:tblPr>
        <w:tblStyle w:val="TableGrid"/>
        <w:tblW w:w="0" w:type="auto"/>
        <w:tblInd w:w="1042" w:type="dxa"/>
        <w:tblLook w:val="04A0" w:firstRow="1" w:lastRow="0" w:firstColumn="1" w:lastColumn="0" w:noHBand="0" w:noVBand="1"/>
      </w:tblPr>
      <w:tblGrid>
        <w:gridCol w:w="3633"/>
        <w:gridCol w:w="3600"/>
      </w:tblGrid>
      <w:tr w:rsidR="00763B0B" w:rsidRPr="00EF4D88" w14:paraId="672B3790" w14:textId="77777777" w:rsidTr="003F0654">
        <w:trPr>
          <w:trHeight w:val="332"/>
        </w:trPr>
        <w:tc>
          <w:tcPr>
            <w:tcW w:w="3633" w:type="dxa"/>
          </w:tcPr>
          <w:p w14:paraId="60A0D84F" w14:textId="77777777" w:rsidR="00763B0B" w:rsidRPr="00EF4D88" w:rsidRDefault="00763B0B" w:rsidP="00FC246B">
            <w:pPr>
              <w:tabs>
                <w:tab w:val="left" w:pos="1494"/>
              </w:tabs>
              <w:jc w:val="both"/>
              <w:rPr>
                <w:b/>
              </w:rPr>
            </w:pPr>
            <w:r w:rsidRPr="00EF4D88">
              <w:rPr>
                <w:b/>
              </w:rPr>
              <w:t>Product Trade Name</w:t>
            </w:r>
          </w:p>
        </w:tc>
        <w:tc>
          <w:tcPr>
            <w:tcW w:w="3600" w:type="dxa"/>
          </w:tcPr>
          <w:p w14:paraId="1597447D" w14:textId="77777777" w:rsidR="00763B0B" w:rsidRPr="00EF4D88" w:rsidRDefault="00763B0B" w:rsidP="00FC246B">
            <w:pPr>
              <w:tabs>
                <w:tab w:val="left" w:pos="1494"/>
              </w:tabs>
              <w:jc w:val="both"/>
              <w:rPr>
                <w:b/>
              </w:rPr>
            </w:pPr>
            <w:r w:rsidRPr="00EF4D88">
              <w:rPr>
                <w:b/>
              </w:rPr>
              <w:t>Use</w:t>
            </w:r>
          </w:p>
        </w:tc>
      </w:tr>
      <w:tr w:rsidR="00763B0B" w:rsidRPr="00EF4D88" w14:paraId="00A5BA14" w14:textId="77777777" w:rsidTr="003F0654">
        <w:trPr>
          <w:trHeight w:val="72"/>
        </w:trPr>
        <w:tc>
          <w:tcPr>
            <w:tcW w:w="3633" w:type="dxa"/>
          </w:tcPr>
          <w:p w14:paraId="7FFF8C70" w14:textId="77777777" w:rsidR="00763B0B" w:rsidRPr="00EF4D88" w:rsidRDefault="00763B0B" w:rsidP="00FC246B">
            <w:pPr>
              <w:tabs>
                <w:tab w:val="left" w:pos="1494"/>
              </w:tabs>
              <w:jc w:val="both"/>
              <w:rPr>
                <w:b/>
              </w:rPr>
            </w:pPr>
            <w:r w:rsidRPr="00EF4D88">
              <w:rPr>
                <w:b/>
              </w:rPr>
              <w:t>BVA- Larvicide 2</w:t>
            </w:r>
          </w:p>
        </w:tc>
        <w:tc>
          <w:tcPr>
            <w:tcW w:w="3600" w:type="dxa"/>
          </w:tcPr>
          <w:p w14:paraId="09BBB1EE" w14:textId="77777777" w:rsidR="00763B0B" w:rsidRPr="00EF4D88" w:rsidRDefault="00763B0B" w:rsidP="00FC246B">
            <w:pPr>
              <w:tabs>
                <w:tab w:val="left" w:pos="1494"/>
              </w:tabs>
              <w:jc w:val="both"/>
            </w:pPr>
            <w:r w:rsidRPr="00EF4D88">
              <w:t>larvicide/</w:t>
            </w:r>
            <w:proofErr w:type="spellStart"/>
            <w:r w:rsidRPr="00EF4D88">
              <w:t>pupicide</w:t>
            </w:r>
            <w:proofErr w:type="spellEnd"/>
          </w:p>
        </w:tc>
      </w:tr>
      <w:tr w:rsidR="00763B0B" w:rsidRPr="00EF4D88" w14:paraId="04FC66DD" w14:textId="77777777" w:rsidTr="003F0654">
        <w:trPr>
          <w:trHeight w:val="72"/>
        </w:trPr>
        <w:tc>
          <w:tcPr>
            <w:tcW w:w="3633" w:type="dxa"/>
          </w:tcPr>
          <w:p w14:paraId="70E030BC" w14:textId="77777777" w:rsidR="00763B0B" w:rsidRPr="00EF4D88" w:rsidRDefault="00763B0B" w:rsidP="00FC246B">
            <w:pPr>
              <w:tabs>
                <w:tab w:val="left" w:pos="1494"/>
              </w:tabs>
              <w:jc w:val="both"/>
              <w:rPr>
                <w:b/>
              </w:rPr>
            </w:pPr>
            <w:r w:rsidRPr="00EF4D88">
              <w:rPr>
                <w:b/>
              </w:rPr>
              <w:t>Dibrom Concentrate</w:t>
            </w:r>
          </w:p>
        </w:tc>
        <w:tc>
          <w:tcPr>
            <w:tcW w:w="3600" w:type="dxa"/>
          </w:tcPr>
          <w:p w14:paraId="63BA813A" w14:textId="77777777" w:rsidR="00763B0B" w:rsidRPr="00EF4D88" w:rsidRDefault="00763B0B" w:rsidP="00FC246B">
            <w:pPr>
              <w:tabs>
                <w:tab w:val="left" w:pos="1494"/>
              </w:tabs>
              <w:jc w:val="both"/>
            </w:pPr>
            <w:r w:rsidRPr="00EF4D88">
              <w:t>aerial adult control</w:t>
            </w:r>
          </w:p>
        </w:tc>
      </w:tr>
      <w:tr w:rsidR="00763B0B" w:rsidRPr="00EF4D88" w14:paraId="0327E851" w14:textId="77777777" w:rsidTr="003F0654">
        <w:trPr>
          <w:trHeight w:val="72"/>
        </w:trPr>
        <w:tc>
          <w:tcPr>
            <w:tcW w:w="3633" w:type="dxa"/>
          </w:tcPr>
          <w:p w14:paraId="6202E920" w14:textId="77777777" w:rsidR="00763B0B" w:rsidRPr="00EF4D88" w:rsidRDefault="00763B0B" w:rsidP="00FC246B">
            <w:pPr>
              <w:tabs>
                <w:tab w:val="left" w:pos="1494"/>
              </w:tabs>
              <w:jc w:val="both"/>
              <w:rPr>
                <w:b/>
              </w:rPr>
            </w:pPr>
            <w:proofErr w:type="spellStart"/>
            <w:r w:rsidRPr="00EF4D88">
              <w:rPr>
                <w:b/>
              </w:rPr>
              <w:t>Mavrik</w:t>
            </w:r>
            <w:proofErr w:type="spellEnd"/>
            <w:r w:rsidRPr="00EF4D88">
              <w:rPr>
                <w:b/>
              </w:rPr>
              <w:t xml:space="preserve"> Perimeter</w:t>
            </w:r>
          </w:p>
        </w:tc>
        <w:tc>
          <w:tcPr>
            <w:tcW w:w="3600" w:type="dxa"/>
          </w:tcPr>
          <w:p w14:paraId="24B65D59" w14:textId="77777777" w:rsidR="00763B0B" w:rsidRPr="00EF4D88" w:rsidRDefault="00763B0B" w:rsidP="00FC246B">
            <w:pPr>
              <w:tabs>
                <w:tab w:val="left" w:pos="1494"/>
              </w:tabs>
              <w:jc w:val="both"/>
            </w:pPr>
            <w:r w:rsidRPr="00EF4D88">
              <w:t>barrier/vegetation spray</w:t>
            </w:r>
          </w:p>
        </w:tc>
      </w:tr>
      <w:tr w:rsidR="00763B0B" w:rsidRPr="00EF4D88" w14:paraId="29D112D7" w14:textId="77777777" w:rsidTr="003F0654">
        <w:trPr>
          <w:trHeight w:val="72"/>
        </w:trPr>
        <w:tc>
          <w:tcPr>
            <w:tcW w:w="3633" w:type="dxa"/>
          </w:tcPr>
          <w:p w14:paraId="2D081BC2" w14:textId="77777777" w:rsidR="00763B0B" w:rsidRPr="00EF4D88" w:rsidRDefault="00763B0B" w:rsidP="00FC246B">
            <w:pPr>
              <w:tabs>
                <w:tab w:val="left" w:pos="1494"/>
              </w:tabs>
              <w:jc w:val="both"/>
              <w:rPr>
                <w:b/>
              </w:rPr>
            </w:pPr>
            <w:r w:rsidRPr="00EF4D88">
              <w:rPr>
                <w:b/>
              </w:rPr>
              <w:t>ULV Flushing solution</w:t>
            </w:r>
          </w:p>
        </w:tc>
        <w:tc>
          <w:tcPr>
            <w:tcW w:w="3600" w:type="dxa"/>
          </w:tcPr>
          <w:p w14:paraId="2B1D9B07" w14:textId="77777777" w:rsidR="00763B0B" w:rsidRPr="00EF4D88" w:rsidRDefault="00763B0B" w:rsidP="00FC246B">
            <w:pPr>
              <w:tabs>
                <w:tab w:val="left" w:pos="1494"/>
              </w:tabs>
              <w:jc w:val="both"/>
            </w:pPr>
            <w:r w:rsidRPr="00EF4D88">
              <w:t>cleaning the truck foggers</w:t>
            </w:r>
          </w:p>
        </w:tc>
      </w:tr>
      <w:tr w:rsidR="00763B0B" w:rsidRPr="00EF4D88" w14:paraId="4051690A" w14:textId="77777777" w:rsidTr="003F0654">
        <w:trPr>
          <w:trHeight w:val="72"/>
        </w:trPr>
        <w:tc>
          <w:tcPr>
            <w:tcW w:w="3633" w:type="dxa"/>
          </w:tcPr>
          <w:p w14:paraId="54CC9DE4" w14:textId="77777777" w:rsidR="00763B0B" w:rsidRPr="00EF4D88" w:rsidRDefault="00763B0B" w:rsidP="00FC246B">
            <w:pPr>
              <w:tabs>
                <w:tab w:val="left" w:pos="1494"/>
              </w:tabs>
              <w:jc w:val="both"/>
              <w:rPr>
                <w:b/>
              </w:rPr>
            </w:pPr>
            <w:r w:rsidRPr="00EF4D88">
              <w:rPr>
                <w:b/>
              </w:rPr>
              <w:t>Wisdom TC Flowable</w:t>
            </w:r>
          </w:p>
        </w:tc>
        <w:tc>
          <w:tcPr>
            <w:tcW w:w="3600" w:type="dxa"/>
          </w:tcPr>
          <w:p w14:paraId="48D22139" w14:textId="77777777" w:rsidR="00763B0B" w:rsidRPr="00EF4D88" w:rsidRDefault="00763B0B" w:rsidP="00FC246B">
            <w:pPr>
              <w:tabs>
                <w:tab w:val="left" w:pos="1494"/>
              </w:tabs>
              <w:jc w:val="both"/>
            </w:pPr>
            <w:r w:rsidRPr="00EF4D88">
              <w:t>barrier/vegetation spray</w:t>
            </w:r>
          </w:p>
        </w:tc>
      </w:tr>
    </w:tbl>
    <w:p w14:paraId="554D19F4" w14:textId="017AE23F" w:rsidR="00B00361" w:rsidRDefault="003F0654" w:rsidP="003F0654">
      <w:pPr>
        <w:pStyle w:val="ListParagraph"/>
        <w:numPr>
          <w:ilvl w:val="0"/>
          <w:numId w:val="0"/>
        </w:numPr>
        <w:ind w:left="360"/>
        <w:rPr>
          <w:b w:val="0"/>
        </w:rPr>
      </w:pPr>
      <w:r>
        <w:rPr>
          <w:b w:val="0"/>
        </w:rPr>
        <w:t>Thomas Groom</w:t>
      </w:r>
      <w:r w:rsidR="00880588" w:rsidRPr="00880588">
        <w:rPr>
          <w:b w:val="0"/>
        </w:rPr>
        <w:t xml:space="preserve"> </w:t>
      </w:r>
      <w:r w:rsidR="00F224BB">
        <w:rPr>
          <w:b w:val="0"/>
        </w:rPr>
        <w:t xml:space="preserve">moved to authorize </w:t>
      </w:r>
      <w:r>
        <w:rPr>
          <w:b w:val="0"/>
        </w:rPr>
        <w:t>D</w:t>
      </w:r>
      <w:r w:rsidR="00F224BB">
        <w:rPr>
          <w:b w:val="0"/>
        </w:rPr>
        <w:t>istrict employees to purchase control products from</w:t>
      </w:r>
      <w:r w:rsidR="00880588" w:rsidRPr="00880588">
        <w:rPr>
          <w:b w:val="0"/>
        </w:rPr>
        <w:t xml:space="preserve"> the low bidder</w:t>
      </w:r>
      <w:r w:rsidR="00F224BB">
        <w:rPr>
          <w:b w:val="0"/>
        </w:rPr>
        <w:t>s</w:t>
      </w:r>
      <w:r w:rsidR="00880588" w:rsidRPr="00880588">
        <w:rPr>
          <w:b w:val="0"/>
        </w:rPr>
        <w:t xml:space="preserve">. </w:t>
      </w:r>
      <w:r>
        <w:rPr>
          <w:b w:val="0"/>
        </w:rPr>
        <w:t>Bill McKay</w:t>
      </w:r>
      <w:r w:rsidR="00880588" w:rsidRPr="00880588">
        <w:rPr>
          <w:b w:val="0"/>
        </w:rPr>
        <w:t xml:space="preserve"> seconded the motion. The motion passed </w:t>
      </w:r>
      <w:r>
        <w:rPr>
          <w:b w:val="0"/>
        </w:rPr>
        <w:t>unanimously.</w:t>
      </w:r>
    </w:p>
    <w:tbl>
      <w:tblPr>
        <w:tblStyle w:val="TableGrid"/>
        <w:tblW w:w="7252" w:type="dxa"/>
        <w:tblInd w:w="1075" w:type="dxa"/>
        <w:tblLook w:val="04A0" w:firstRow="1" w:lastRow="0" w:firstColumn="1" w:lastColumn="0" w:noHBand="0" w:noVBand="1"/>
      </w:tblPr>
      <w:tblGrid>
        <w:gridCol w:w="3626"/>
        <w:gridCol w:w="1813"/>
        <w:gridCol w:w="1813"/>
      </w:tblGrid>
      <w:tr w:rsidR="00F224BB" w:rsidRPr="00EF4D88" w14:paraId="0527AEE7" w14:textId="77777777" w:rsidTr="003F0654">
        <w:tc>
          <w:tcPr>
            <w:tcW w:w="3626" w:type="dxa"/>
          </w:tcPr>
          <w:p w14:paraId="31EF82D0" w14:textId="77777777" w:rsidR="00F224BB" w:rsidRPr="00EF4D88" w:rsidRDefault="00F224BB" w:rsidP="00FC246B">
            <w:pPr>
              <w:tabs>
                <w:tab w:val="left" w:pos="1494"/>
              </w:tabs>
              <w:jc w:val="both"/>
              <w:rPr>
                <w:b/>
              </w:rPr>
            </w:pPr>
            <w:r w:rsidRPr="00EF4D88">
              <w:rPr>
                <w:b/>
              </w:rPr>
              <w:t>Product</w:t>
            </w:r>
          </w:p>
        </w:tc>
        <w:tc>
          <w:tcPr>
            <w:tcW w:w="3626" w:type="dxa"/>
            <w:gridSpan w:val="2"/>
          </w:tcPr>
          <w:p w14:paraId="4C7A269A" w14:textId="2393A774" w:rsidR="00F224BB" w:rsidRPr="00EF4D88" w:rsidRDefault="00F224BB" w:rsidP="00FC246B">
            <w:pPr>
              <w:tabs>
                <w:tab w:val="left" w:pos="1494"/>
              </w:tabs>
              <w:jc w:val="center"/>
              <w:rPr>
                <w:b/>
              </w:rPr>
            </w:pPr>
            <w:r w:rsidRPr="00EF4D88">
              <w:rPr>
                <w:b/>
              </w:rPr>
              <w:t xml:space="preserve">Winning </w:t>
            </w:r>
            <w:r w:rsidR="003F0654">
              <w:rPr>
                <w:b/>
              </w:rPr>
              <w:t>B</w:t>
            </w:r>
            <w:r w:rsidRPr="00EF4D88">
              <w:rPr>
                <w:b/>
              </w:rPr>
              <w:t>id</w:t>
            </w:r>
          </w:p>
        </w:tc>
      </w:tr>
      <w:tr w:rsidR="00F224BB" w:rsidRPr="00EF4D88" w14:paraId="13E1C955" w14:textId="77777777" w:rsidTr="003F0654">
        <w:tc>
          <w:tcPr>
            <w:tcW w:w="3626" w:type="dxa"/>
          </w:tcPr>
          <w:p w14:paraId="5E6D75EF" w14:textId="77777777" w:rsidR="00F224BB" w:rsidRPr="00EF4D88" w:rsidRDefault="00F224BB" w:rsidP="00FC246B">
            <w:pPr>
              <w:tabs>
                <w:tab w:val="left" w:pos="1494"/>
              </w:tabs>
              <w:jc w:val="both"/>
              <w:rPr>
                <w:b/>
              </w:rPr>
            </w:pPr>
            <w:r w:rsidRPr="00EF4D88">
              <w:rPr>
                <w:b/>
              </w:rPr>
              <w:t>BVA- Larvicide 2</w:t>
            </w:r>
          </w:p>
        </w:tc>
        <w:tc>
          <w:tcPr>
            <w:tcW w:w="1813" w:type="dxa"/>
          </w:tcPr>
          <w:p w14:paraId="28523D7F" w14:textId="77777777" w:rsidR="00F224BB" w:rsidRPr="00EF4D88" w:rsidRDefault="00F224BB" w:rsidP="00FC246B">
            <w:pPr>
              <w:tabs>
                <w:tab w:val="left" w:pos="1494"/>
              </w:tabs>
              <w:jc w:val="both"/>
            </w:pPr>
            <w:r w:rsidRPr="00EF4D88">
              <w:t>Target</w:t>
            </w:r>
          </w:p>
        </w:tc>
        <w:tc>
          <w:tcPr>
            <w:tcW w:w="1813" w:type="dxa"/>
          </w:tcPr>
          <w:p w14:paraId="760E0BA6" w14:textId="2DB3D48C" w:rsidR="00F224BB" w:rsidRPr="00EF4D88" w:rsidRDefault="00F224BB" w:rsidP="00FC246B">
            <w:pPr>
              <w:tabs>
                <w:tab w:val="left" w:pos="1494"/>
              </w:tabs>
              <w:jc w:val="both"/>
            </w:pPr>
            <w:r w:rsidRPr="00EF4D88">
              <w:t>$</w:t>
            </w:r>
            <w:r w:rsidR="003F0654">
              <w:t>10.03</w:t>
            </w:r>
            <w:r w:rsidRPr="00EF4D88">
              <w:t>/gal</w:t>
            </w:r>
          </w:p>
        </w:tc>
      </w:tr>
      <w:tr w:rsidR="00F224BB" w:rsidRPr="00EF4D88" w14:paraId="773C60E2" w14:textId="77777777" w:rsidTr="003F0654">
        <w:tc>
          <w:tcPr>
            <w:tcW w:w="3626" w:type="dxa"/>
          </w:tcPr>
          <w:p w14:paraId="57F57641" w14:textId="77777777" w:rsidR="00F224BB" w:rsidRPr="00EF4D88" w:rsidRDefault="00F224BB" w:rsidP="00FC246B">
            <w:pPr>
              <w:tabs>
                <w:tab w:val="left" w:pos="1494"/>
              </w:tabs>
              <w:jc w:val="both"/>
              <w:rPr>
                <w:b/>
              </w:rPr>
            </w:pPr>
            <w:r w:rsidRPr="00EF4D88">
              <w:rPr>
                <w:b/>
              </w:rPr>
              <w:t>Dibrom Concentrate</w:t>
            </w:r>
          </w:p>
        </w:tc>
        <w:tc>
          <w:tcPr>
            <w:tcW w:w="1813" w:type="dxa"/>
          </w:tcPr>
          <w:p w14:paraId="7EC6742D" w14:textId="77777777" w:rsidR="00F224BB" w:rsidRPr="00EF4D88" w:rsidRDefault="00F224BB" w:rsidP="00FC246B">
            <w:pPr>
              <w:tabs>
                <w:tab w:val="left" w:pos="1494"/>
              </w:tabs>
              <w:jc w:val="both"/>
            </w:pPr>
            <w:r w:rsidRPr="00EF4D88">
              <w:t xml:space="preserve">Univar </w:t>
            </w:r>
          </w:p>
        </w:tc>
        <w:tc>
          <w:tcPr>
            <w:tcW w:w="1813" w:type="dxa"/>
          </w:tcPr>
          <w:p w14:paraId="1E63D703" w14:textId="1D8837DA" w:rsidR="00F224BB" w:rsidRPr="00EF4D88" w:rsidRDefault="00F224BB" w:rsidP="00FC246B">
            <w:pPr>
              <w:tabs>
                <w:tab w:val="left" w:pos="1494"/>
              </w:tabs>
              <w:jc w:val="both"/>
            </w:pPr>
            <w:r w:rsidRPr="00EF4D88">
              <w:t>$2</w:t>
            </w:r>
            <w:r w:rsidR="003F0654">
              <w:t>22.6</w:t>
            </w:r>
            <w:r>
              <w:t>3</w:t>
            </w:r>
            <w:r w:rsidRPr="00EF4D88">
              <w:t>/gal</w:t>
            </w:r>
          </w:p>
        </w:tc>
      </w:tr>
      <w:tr w:rsidR="00F224BB" w:rsidRPr="00EF4D88" w14:paraId="1C26D552" w14:textId="77777777" w:rsidTr="003F0654">
        <w:tc>
          <w:tcPr>
            <w:tcW w:w="3626" w:type="dxa"/>
          </w:tcPr>
          <w:p w14:paraId="625DB34A" w14:textId="77777777" w:rsidR="00F224BB" w:rsidRPr="00EF4D88" w:rsidRDefault="00F224BB" w:rsidP="00FC246B">
            <w:pPr>
              <w:tabs>
                <w:tab w:val="left" w:pos="1494"/>
              </w:tabs>
              <w:jc w:val="both"/>
              <w:rPr>
                <w:b/>
              </w:rPr>
            </w:pPr>
            <w:proofErr w:type="spellStart"/>
            <w:r w:rsidRPr="00EF4D88">
              <w:rPr>
                <w:b/>
              </w:rPr>
              <w:t>Mavrik</w:t>
            </w:r>
            <w:proofErr w:type="spellEnd"/>
            <w:r w:rsidRPr="00EF4D88">
              <w:rPr>
                <w:b/>
              </w:rPr>
              <w:t xml:space="preserve"> Perimeter</w:t>
            </w:r>
          </w:p>
        </w:tc>
        <w:tc>
          <w:tcPr>
            <w:tcW w:w="1813" w:type="dxa"/>
          </w:tcPr>
          <w:p w14:paraId="3FB3FB05" w14:textId="77777777" w:rsidR="00F224BB" w:rsidRPr="00EF4D88" w:rsidRDefault="00F224BB" w:rsidP="00FC246B">
            <w:pPr>
              <w:tabs>
                <w:tab w:val="left" w:pos="1494"/>
              </w:tabs>
              <w:jc w:val="both"/>
            </w:pPr>
            <w:r>
              <w:t>Univar</w:t>
            </w:r>
          </w:p>
        </w:tc>
        <w:tc>
          <w:tcPr>
            <w:tcW w:w="1813" w:type="dxa"/>
          </w:tcPr>
          <w:p w14:paraId="76B1C02F" w14:textId="23F59CCF" w:rsidR="00F224BB" w:rsidRPr="00EF4D88" w:rsidRDefault="00F224BB" w:rsidP="00FC246B">
            <w:pPr>
              <w:tabs>
                <w:tab w:val="left" w:pos="1494"/>
              </w:tabs>
              <w:jc w:val="both"/>
            </w:pPr>
            <w:r>
              <w:t>$</w:t>
            </w:r>
            <w:r w:rsidR="003F0654">
              <w:t>418.33/case</w:t>
            </w:r>
          </w:p>
        </w:tc>
      </w:tr>
      <w:tr w:rsidR="00F224BB" w:rsidRPr="00EF4D88" w14:paraId="67A6E04F" w14:textId="77777777" w:rsidTr="003F0654">
        <w:tc>
          <w:tcPr>
            <w:tcW w:w="3626" w:type="dxa"/>
          </w:tcPr>
          <w:p w14:paraId="18D26336" w14:textId="77777777" w:rsidR="00F224BB" w:rsidRPr="00EF4D88" w:rsidRDefault="00F224BB" w:rsidP="00FC246B">
            <w:pPr>
              <w:tabs>
                <w:tab w:val="left" w:pos="1494"/>
              </w:tabs>
              <w:jc w:val="both"/>
              <w:rPr>
                <w:b/>
              </w:rPr>
            </w:pPr>
            <w:r w:rsidRPr="00EF4D88">
              <w:rPr>
                <w:b/>
              </w:rPr>
              <w:t>ULV Flushing solution</w:t>
            </w:r>
          </w:p>
        </w:tc>
        <w:tc>
          <w:tcPr>
            <w:tcW w:w="1813" w:type="dxa"/>
          </w:tcPr>
          <w:p w14:paraId="5A34DFD7" w14:textId="77777777" w:rsidR="00F224BB" w:rsidRPr="00EF4D88" w:rsidRDefault="00F224BB" w:rsidP="00FC246B">
            <w:pPr>
              <w:tabs>
                <w:tab w:val="left" w:pos="1494"/>
              </w:tabs>
              <w:jc w:val="both"/>
            </w:pPr>
            <w:r w:rsidRPr="00EF4D88">
              <w:t>ADAPCO</w:t>
            </w:r>
          </w:p>
        </w:tc>
        <w:tc>
          <w:tcPr>
            <w:tcW w:w="1813" w:type="dxa"/>
          </w:tcPr>
          <w:p w14:paraId="397C110D" w14:textId="77777777" w:rsidR="00F224BB" w:rsidRPr="00EF4D88" w:rsidRDefault="00F224BB" w:rsidP="00FC246B">
            <w:pPr>
              <w:tabs>
                <w:tab w:val="left" w:pos="1494"/>
              </w:tabs>
              <w:jc w:val="both"/>
            </w:pPr>
            <w:r w:rsidRPr="00EF4D88">
              <w:t>$12.</w:t>
            </w:r>
            <w:r>
              <w:t>77</w:t>
            </w:r>
            <w:r w:rsidRPr="00EF4D88">
              <w:t>/gal</w:t>
            </w:r>
          </w:p>
        </w:tc>
      </w:tr>
      <w:tr w:rsidR="00F224BB" w:rsidRPr="00EF4D88" w14:paraId="2E5379E9" w14:textId="77777777" w:rsidTr="003F0654">
        <w:trPr>
          <w:trHeight w:val="413"/>
        </w:trPr>
        <w:tc>
          <w:tcPr>
            <w:tcW w:w="3626" w:type="dxa"/>
          </w:tcPr>
          <w:p w14:paraId="07F82692" w14:textId="77777777" w:rsidR="00F224BB" w:rsidRPr="00EF4D88" w:rsidRDefault="00F224BB" w:rsidP="00FC246B">
            <w:pPr>
              <w:tabs>
                <w:tab w:val="left" w:pos="1494"/>
              </w:tabs>
              <w:jc w:val="both"/>
              <w:rPr>
                <w:b/>
              </w:rPr>
            </w:pPr>
            <w:r w:rsidRPr="00EF4D88">
              <w:rPr>
                <w:b/>
              </w:rPr>
              <w:t>Wisdom TC Flowable</w:t>
            </w:r>
          </w:p>
        </w:tc>
        <w:tc>
          <w:tcPr>
            <w:tcW w:w="1813" w:type="dxa"/>
          </w:tcPr>
          <w:p w14:paraId="55EC69C8" w14:textId="417EA393" w:rsidR="00F224BB" w:rsidRPr="00EF4D88" w:rsidRDefault="003F0654" w:rsidP="00FC246B">
            <w:pPr>
              <w:tabs>
                <w:tab w:val="left" w:pos="1494"/>
              </w:tabs>
              <w:jc w:val="both"/>
            </w:pPr>
            <w:r>
              <w:t>ADAPCO</w:t>
            </w:r>
          </w:p>
        </w:tc>
        <w:tc>
          <w:tcPr>
            <w:tcW w:w="1813" w:type="dxa"/>
          </w:tcPr>
          <w:p w14:paraId="69A30714" w14:textId="0F5FD96A" w:rsidR="00F224BB" w:rsidRPr="00EF4D88" w:rsidRDefault="00F224BB" w:rsidP="00FC246B">
            <w:pPr>
              <w:tabs>
                <w:tab w:val="left" w:pos="1494"/>
              </w:tabs>
              <w:jc w:val="both"/>
            </w:pPr>
            <w:r w:rsidRPr="00EF4D88">
              <w:t>$</w:t>
            </w:r>
            <w:r w:rsidR="003F0654">
              <w:t>46.09</w:t>
            </w:r>
            <w:r w:rsidRPr="00EF4D88">
              <w:t>/gal</w:t>
            </w:r>
          </w:p>
        </w:tc>
      </w:tr>
    </w:tbl>
    <w:p w14:paraId="5DC9FFC6" w14:textId="5A91AB71" w:rsidR="00F224BB" w:rsidRDefault="003F0654" w:rsidP="003F0654">
      <w:pPr>
        <w:pStyle w:val="ListParagraph"/>
        <w:numPr>
          <w:ilvl w:val="0"/>
          <w:numId w:val="32"/>
        </w:numPr>
        <w:ind w:left="360"/>
        <w:rPr>
          <w:b w:val="0"/>
        </w:rPr>
      </w:pPr>
      <w:r>
        <w:rPr>
          <w:b w:val="0"/>
        </w:rPr>
        <w:t>Resolution 4-19: Resolution Deleting Mosquito Assessments in Benton County</w:t>
      </w:r>
      <w:r w:rsidR="00CF7060">
        <w:rPr>
          <w:b w:val="0"/>
        </w:rPr>
        <w:t>:</w:t>
      </w:r>
      <w:r>
        <w:rPr>
          <w:b w:val="0"/>
        </w:rPr>
        <w:br/>
        <w:t xml:space="preserve">Thomas Groom moved to </w:t>
      </w:r>
      <w:r w:rsidR="002271CE">
        <w:rPr>
          <w:b w:val="0"/>
        </w:rPr>
        <w:t>adopt</w:t>
      </w:r>
      <w:r>
        <w:rPr>
          <w:b w:val="0"/>
        </w:rPr>
        <w:t xml:space="preserve"> Resolution 4-19. Motion was seconded by Bill Moore. Motion passed unanimously.</w:t>
      </w:r>
    </w:p>
    <w:p w14:paraId="5BD5DEE4" w14:textId="7D2A0779" w:rsidR="003F0654" w:rsidRDefault="00CF7060" w:rsidP="003F0654">
      <w:pPr>
        <w:pStyle w:val="ListParagraph"/>
        <w:numPr>
          <w:ilvl w:val="0"/>
          <w:numId w:val="32"/>
        </w:numPr>
        <w:ind w:left="360"/>
        <w:rPr>
          <w:b w:val="0"/>
        </w:rPr>
      </w:pPr>
      <w:r>
        <w:rPr>
          <w:b w:val="0"/>
        </w:rPr>
        <w:lastRenderedPageBreak/>
        <w:t>Resolution 5-19: Resolution Deleting Mosquito Assessments in Yakima County:</w:t>
      </w:r>
      <w:r>
        <w:rPr>
          <w:b w:val="0"/>
        </w:rPr>
        <w:br/>
        <w:t>Bill Moore moved to a</w:t>
      </w:r>
      <w:r w:rsidR="002271CE">
        <w:rPr>
          <w:b w:val="0"/>
        </w:rPr>
        <w:t xml:space="preserve">dopt </w:t>
      </w:r>
      <w:r>
        <w:rPr>
          <w:b w:val="0"/>
        </w:rPr>
        <w:t>Resolution 5-19. Motion was seconded by Bill McKay. Motion passed unanimously.</w:t>
      </w:r>
    </w:p>
    <w:p w14:paraId="53B0692F" w14:textId="342ED091" w:rsidR="00CF7060" w:rsidRPr="003F0654" w:rsidRDefault="00CF7060" w:rsidP="003F0654">
      <w:pPr>
        <w:pStyle w:val="ListParagraph"/>
        <w:numPr>
          <w:ilvl w:val="0"/>
          <w:numId w:val="32"/>
        </w:numPr>
        <w:ind w:left="360"/>
        <w:rPr>
          <w:b w:val="0"/>
        </w:rPr>
      </w:pPr>
      <w:r>
        <w:rPr>
          <w:b w:val="0"/>
        </w:rPr>
        <w:t xml:space="preserve">Resolution 6-19: Resolution Changing </w:t>
      </w:r>
      <w:r w:rsidR="002271CE">
        <w:rPr>
          <w:b w:val="0"/>
        </w:rPr>
        <w:t>Fund</w:t>
      </w:r>
      <w:r>
        <w:rPr>
          <w:b w:val="0"/>
        </w:rPr>
        <w:t xml:space="preserve"> Name from Mosquito Vehicle Depreciation to Unreserved Cash and Investments:</w:t>
      </w:r>
      <w:r>
        <w:rPr>
          <w:b w:val="0"/>
        </w:rPr>
        <w:br/>
        <w:t xml:space="preserve">Joe Schiessl moved to </w:t>
      </w:r>
      <w:r w:rsidR="002271CE">
        <w:rPr>
          <w:b w:val="0"/>
        </w:rPr>
        <w:t>adopt</w:t>
      </w:r>
      <w:r>
        <w:rPr>
          <w:b w:val="0"/>
        </w:rPr>
        <w:t xml:space="preserve"> Resolution 6-19. Motion was seconded by Bill Moore. Motion passed unanimously.</w:t>
      </w:r>
    </w:p>
    <w:p w14:paraId="57FC48F7" w14:textId="77777777" w:rsidR="00A6323A" w:rsidRDefault="00A6323A" w:rsidP="00B13E4B">
      <w:pPr>
        <w:pStyle w:val="ListParagraph"/>
      </w:pPr>
      <w:r>
        <w:t>Payment of Bills</w:t>
      </w:r>
      <w:r w:rsidR="00702462">
        <w:t xml:space="preserve"> and Signing of Documents:</w:t>
      </w:r>
    </w:p>
    <w:p w14:paraId="4D90C150" w14:textId="0AC85EBF" w:rsidR="00763B0B" w:rsidRPr="00763B0B" w:rsidRDefault="002271CE" w:rsidP="00CF7060">
      <w:pPr>
        <w:rPr>
          <w:b/>
        </w:rPr>
      </w:pPr>
      <w:r>
        <w:t xml:space="preserve">After review by the Board, </w:t>
      </w:r>
      <w:r w:rsidR="00763B0B" w:rsidRPr="003F0654">
        <w:t>T</w:t>
      </w:r>
      <w:r w:rsidR="00CF7060">
        <w:t>homas</w:t>
      </w:r>
      <w:r w:rsidR="00763B0B" w:rsidRPr="003F0654">
        <w:t xml:space="preserve"> Groom</w:t>
      </w:r>
      <w:r w:rsidR="00702462" w:rsidRPr="003F0654">
        <w:t xml:space="preserve"> </w:t>
      </w:r>
      <w:r w:rsidR="00763B0B" w:rsidRPr="003F0654">
        <w:t>moved</w:t>
      </w:r>
      <w:r w:rsidR="00702462" w:rsidRPr="003F0654">
        <w:t xml:space="preserve"> </w:t>
      </w:r>
      <w:r>
        <w:t>that warrant numbers 7486 to 7557 in the combined amount of $182,783.65 be approved for payment</w:t>
      </w:r>
      <w:r w:rsidR="00702462" w:rsidRPr="003F0654">
        <w:t xml:space="preserve">. </w:t>
      </w:r>
      <w:r w:rsidR="00CF7060">
        <w:t>Motion was seconded by Bill McKay</w:t>
      </w:r>
      <w:r w:rsidR="00702462" w:rsidRPr="003F0654">
        <w:t xml:space="preserve">. </w:t>
      </w:r>
      <w:r w:rsidR="00CF7060">
        <w:t>Motion passed unanimously.</w:t>
      </w:r>
    </w:p>
    <w:p w14:paraId="399A78D7" w14:textId="77777777" w:rsidR="0015180F" w:rsidRDefault="0015180F" w:rsidP="00361DEE">
      <w:pPr>
        <w:pStyle w:val="ListParagraph"/>
      </w:pPr>
      <w:r w:rsidRPr="004B5C09">
        <w:t>Adjournment</w:t>
      </w:r>
    </w:p>
    <w:p w14:paraId="761A9B2E" w14:textId="77777777" w:rsidR="00702462" w:rsidRDefault="00702462" w:rsidP="00702462">
      <w:pPr>
        <w:spacing w:after="0"/>
      </w:pPr>
    </w:p>
    <w:p w14:paraId="75C0340F" w14:textId="152C4708" w:rsidR="00680296" w:rsidRDefault="006E0F20" w:rsidP="00360B6E">
      <w:r>
        <w:t xml:space="preserve">With no further business to come before the Board, </w:t>
      </w:r>
      <w:sdt>
        <w:sdtPr>
          <w:alias w:val="Name"/>
          <w:tag w:val="Name"/>
          <w:id w:val="811033342"/>
          <w:placeholder>
            <w:docPart w:val="D4F61036F1D942D9A8AB0A38ADC5D1D1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CF7060">
            <w:t>Richard Bloom</w:t>
          </w:r>
        </w:sdtContent>
      </w:sdt>
      <w:r w:rsidR="002C3D7E" w:rsidRPr="00361DEE">
        <w:t xml:space="preserve"> </w:t>
      </w:r>
      <w:r w:rsidR="00680296" w:rsidRPr="00361DEE">
        <w:t>adjourned the meeting at</w:t>
      </w:r>
      <w:r w:rsidR="00763B0B">
        <w:t xml:space="preserve"> 7:</w:t>
      </w:r>
      <w:r w:rsidR="00CF7060">
        <w:t>33</w:t>
      </w:r>
      <w:r w:rsidR="00B13E4B">
        <w:t xml:space="preserve"> pm</w:t>
      </w:r>
      <w:r w:rsidR="00680296" w:rsidRPr="00361DEE">
        <w:t>.</w:t>
      </w:r>
    </w:p>
    <w:p w14:paraId="699A297E" w14:textId="77777777" w:rsidR="008E476B" w:rsidRDefault="008E476B" w:rsidP="002C1985">
      <w:pPr>
        <w:ind w:left="0"/>
      </w:pPr>
    </w:p>
    <w:p w14:paraId="5A36C553" w14:textId="77777777" w:rsidR="002C1985" w:rsidRDefault="002C1985" w:rsidP="002C1985">
      <w:pPr>
        <w:ind w:left="0"/>
      </w:pPr>
      <w:r>
        <w:t>Respectfully Submitted:</w:t>
      </w:r>
    </w:p>
    <w:p w14:paraId="023CF957" w14:textId="77777777" w:rsidR="002C1985" w:rsidRDefault="002C1985" w:rsidP="002C1985">
      <w:pPr>
        <w:ind w:left="0"/>
      </w:pPr>
    </w:p>
    <w:p w14:paraId="78363F91" w14:textId="77777777" w:rsidR="002C1985" w:rsidRDefault="002C1985" w:rsidP="002C1985">
      <w:pPr>
        <w:ind w:left="0"/>
      </w:pPr>
    </w:p>
    <w:p w14:paraId="54318A06" w14:textId="294E5636" w:rsidR="002C1985" w:rsidRPr="002C1985" w:rsidRDefault="002C1985" w:rsidP="002C1985">
      <w:pPr>
        <w:ind w:left="0" w:right="-720"/>
        <w:rPr>
          <w:b/>
        </w:rPr>
      </w:pPr>
      <w:r w:rsidRPr="002C1985">
        <w:rPr>
          <w:b/>
        </w:rPr>
        <w:t>Angela Beehler</w:t>
      </w:r>
      <w:r w:rsidRPr="002C1985">
        <w:rPr>
          <w:b/>
        </w:rPr>
        <w:tab/>
      </w:r>
      <w:r w:rsidRPr="002C1985">
        <w:rPr>
          <w:b/>
        </w:rPr>
        <w:tab/>
        <w:t>ATTEST:</w:t>
      </w:r>
      <w:r w:rsidR="00CF7060">
        <w:rPr>
          <w:b/>
        </w:rPr>
        <w:t xml:space="preserve"> </w:t>
      </w:r>
      <w:r w:rsidR="00F8352B">
        <w:rPr>
          <w:b/>
        </w:rPr>
        <w:t>Richard Bloom</w:t>
      </w:r>
      <w:r w:rsidRPr="002C1985">
        <w:rPr>
          <w:b/>
        </w:rPr>
        <w:tab/>
      </w:r>
      <w:r w:rsidRPr="002C1985">
        <w:rPr>
          <w:b/>
        </w:rPr>
        <w:tab/>
        <w:t xml:space="preserve">ATTEST: </w:t>
      </w:r>
      <w:r w:rsidR="00F8352B">
        <w:rPr>
          <w:b/>
        </w:rPr>
        <w:t>Thomas Groom</w:t>
      </w:r>
      <w:r w:rsidRPr="002C1985">
        <w:rPr>
          <w:b/>
        </w:rPr>
        <w:br/>
        <w:t>District Manager</w:t>
      </w:r>
      <w:r w:rsidRPr="002C1985">
        <w:rPr>
          <w:b/>
        </w:rPr>
        <w:tab/>
      </w:r>
      <w:r w:rsidRPr="002C1985">
        <w:rPr>
          <w:b/>
        </w:rPr>
        <w:tab/>
        <w:t>Trustee</w:t>
      </w:r>
      <w:r w:rsidRPr="002C1985">
        <w:rPr>
          <w:b/>
        </w:rPr>
        <w:tab/>
      </w:r>
      <w:r w:rsidRPr="002C1985">
        <w:rPr>
          <w:b/>
        </w:rPr>
        <w:tab/>
      </w:r>
      <w:r w:rsidRPr="002C1985">
        <w:rPr>
          <w:b/>
        </w:rPr>
        <w:tab/>
      </w:r>
      <w:r w:rsidRPr="002C1985">
        <w:rPr>
          <w:b/>
        </w:rPr>
        <w:tab/>
      </w:r>
      <w:r w:rsidR="00F8352B">
        <w:rPr>
          <w:b/>
        </w:rPr>
        <w:t>Trustee</w:t>
      </w:r>
    </w:p>
    <w:sectPr w:rsidR="002C1985" w:rsidRPr="002C1985" w:rsidSect="002C1985">
      <w:head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ED370" w14:textId="77777777" w:rsidR="002C1985" w:rsidRDefault="002C1985" w:rsidP="002C1985">
      <w:pPr>
        <w:spacing w:after="0" w:line="240" w:lineRule="auto"/>
      </w:pPr>
      <w:r>
        <w:separator/>
      </w:r>
    </w:p>
  </w:endnote>
  <w:endnote w:type="continuationSeparator" w:id="0">
    <w:p w14:paraId="10EDA457" w14:textId="77777777" w:rsidR="002C1985" w:rsidRDefault="002C1985" w:rsidP="002C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235C0" w14:textId="77777777" w:rsidR="002C1985" w:rsidRDefault="002C1985" w:rsidP="002C1985">
      <w:pPr>
        <w:spacing w:after="0" w:line="240" w:lineRule="auto"/>
      </w:pPr>
      <w:r>
        <w:separator/>
      </w:r>
    </w:p>
  </w:footnote>
  <w:footnote w:type="continuationSeparator" w:id="0">
    <w:p w14:paraId="6CF7BED0" w14:textId="77777777" w:rsidR="002C1985" w:rsidRDefault="002C1985" w:rsidP="002C1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60C20609" w14:textId="49C3C4E9" w:rsidR="002C1985" w:rsidRDefault="002C1985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FB1FF9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FB1FF9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</w:p>
    </w:sdtContent>
  </w:sdt>
  <w:p w14:paraId="0E6E81C8" w14:textId="77777777" w:rsidR="002C1985" w:rsidRDefault="002C19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990B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E89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DD6E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FEE5B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54F6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E2E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075D8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CFB04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064E9E"/>
    <w:multiLevelType w:val="hybridMultilevel"/>
    <w:tmpl w:val="8B72F5A4"/>
    <w:lvl w:ilvl="0" w:tplc="92F2CDA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32E00EC"/>
    <w:multiLevelType w:val="hybridMultilevel"/>
    <w:tmpl w:val="1CB0E0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08511F"/>
    <w:multiLevelType w:val="hybridMultilevel"/>
    <w:tmpl w:val="9BFCAEF4"/>
    <w:lvl w:ilvl="0" w:tplc="04090015">
      <w:start w:val="1"/>
      <w:numFmt w:val="upp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5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6D0163"/>
    <w:multiLevelType w:val="hybridMultilevel"/>
    <w:tmpl w:val="D67837E4"/>
    <w:lvl w:ilvl="0" w:tplc="04090017">
      <w:start w:val="1"/>
      <w:numFmt w:val="lowerLetter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7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A219DC"/>
    <w:multiLevelType w:val="hybridMultilevel"/>
    <w:tmpl w:val="515EE5BA"/>
    <w:lvl w:ilvl="0" w:tplc="C13820CA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4" w15:restartNumberingAfterBreak="0">
    <w:nsid w:val="3C276FA0"/>
    <w:multiLevelType w:val="hybridMultilevel"/>
    <w:tmpl w:val="9EAC9428"/>
    <w:lvl w:ilvl="0" w:tplc="BC906C8C">
      <w:start w:val="1"/>
      <w:numFmt w:val="lowerLetter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5" w15:restartNumberingAfterBreak="0">
    <w:nsid w:val="41161808"/>
    <w:multiLevelType w:val="hybridMultilevel"/>
    <w:tmpl w:val="7ABC0062"/>
    <w:lvl w:ilvl="0" w:tplc="176E2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0740D6"/>
    <w:multiLevelType w:val="hybridMultilevel"/>
    <w:tmpl w:val="52DC5656"/>
    <w:lvl w:ilvl="0" w:tplc="04090015">
      <w:start w:val="1"/>
      <w:numFmt w:val="upperLetter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7" w15:restartNumberingAfterBreak="0">
    <w:nsid w:val="51E44D41"/>
    <w:multiLevelType w:val="hybridMultilevel"/>
    <w:tmpl w:val="183C33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59B07C99"/>
    <w:multiLevelType w:val="hybridMultilevel"/>
    <w:tmpl w:val="B2F4E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BF20F8"/>
    <w:multiLevelType w:val="hybridMultilevel"/>
    <w:tmpl w:val="1B20F3FE"/>
    <w:lvl w:ilvl="0" w:tplc="04090015">
      <w:start w:val="1"/>
      <w:numFmt w:val="upp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3" w15:restartNumberingAfterBreak="0">
    <w:nsid w:val="787D303E"/>
    <w:multiLevelType w:val="hybridMultilevel"/>
    <w:tmpl w:val="E82C7D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F05D69"/>
    <w:multiLevelType w:val="hybridMultilevel"/>
    <w:tmpl w:val="31781F82"/>
    <w:lvl w:ilvl="0" w:tplc="FE2217C8">
      <w:start w:val="1"/>
      <w:numFmt w:val="upperLetter"/>
      <w:lvlText w:val="%1."/>
      <w:lvlJc w:val="left"/>
      <w:pPr>
        <w:ind w:left="90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5" w15:restartNumberingAfterBreak="0">
    <w:nsid w:val="7F77407C"/>
    <w:multiLevelType w:val="hybridMultilevel"/>
    <w:tmpl w:val="FD3C7650"/>
    <w:lvl w:ilvl="0" w:tplc="2D6AB9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20"/>
  </w:num>
  <w:num w:numId="3">
    <w:abstractNumId w:val="21"/>
  </w:num>
  <w:num w:numId="4">
    <w:abstractNumId w:val="10"/>
  </w:num>
  <w:num w:numId="5">
    <w:abstractNumId w:val="3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9"/>
  </w:num>
  <w:num w:numId="18">
    <w:abstractNumId w:val="18"/>
  </w:num>
  <w:num w:numId="19">
    <w:abstractNumId w:val="17"/>
  </w:num>
  <w:num w:numId="20">
    <w:abstractNumId w:val="15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8"/>
  </w:num>
  <w:num w:numId="26">
    <w:abstractNumId w:val="25"/>
  </w:num>
  <w:num w:numId="27">
    <w:abstractNumId w:val="35"/>
  </w:num>
  <w:num w:numId="28">
    <w:abstractNumId w:val="11"/>
  </w:num>
  <w:num w:numId="29">
    <w:abstractNumId w:val="23"/>
  </w:num>
  <w:num w:numId="30">
    <w:abstractNumId w:val="16"/>
  </w:num>
  <w:num w:numId="31">
    <w:abstractNumId w:val="24"/>
  </w:num>
  <w:num w:numId="32">
    <w:abstractNumId w:val="26"/>
  </w:num>
  <w:num w:numId="33">
    <w:abstractNumId w:val="32"/>
  </w:num>
  <w:num w:numId="34">
    <w:abstractNumId w:val="27"/>
  </w:num>
  <w:num w:numId="35">
    <w:abstractNumId w:val="13"/>
  </w:num>
  <w:num w:numId="36">
    <w:abstractNumId w:val="14"/>
  </w:num>
  <w:num w:numId="37">
    <w:abstractNumId w:val="29"/>
  </w:num>
  <w:num w:numId="38">
    <w:abstractNumId w:val="33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932"/>
    <w:rsid w:val="000221D1"/>
    <w:rsid w:val="000329C0"/>
    <w:rsid w:val="00075932"/>
    <w:rsid w:val="00092E19"/>
    <w:rsid w:val="0011573E"/>
    <w:rsid w:val="00140DAE"/>
    <w:rsid w:val="0015180F"/>
    <w:rsid w:val="001563E1"/>
    <w:rsid w:val="00193653"/>
    <w:rsid w:val="001A182D"/>
    <w:rsid w:val="001E285C"/>
    <w:rsid w:val="002271CE"/>
    <w:rsid w:val="00276FA1"/>
    <w:rsid w:val="00280F16"/>
    <w:rsid w:val="00291B4A"/>
    <w:rsid w:val="002C1985"/>
    <w:rsid w:val="002C3D7E"/>
    <w:rsid w:val="00360B6E"/>
    <w:rsid w:val="00361DEE"/>
    <w:rsid w:val="00377CAA"/>
    <w:rsid w:val="003F0654"/>
    <w:rsid w:val="00411F8B"/>
    <w:rsid w:val="00434385"/>
    <w:rsid w:val="00477352"/>
    <w:rsid w:val="004B5C09"/>
    <w:rsid w:val="004E227E"/>
    <w:rsid w:val="00530E4B"/>
    <w:rsid w:val="00554276"/>
    <w:rsid w:val="005954D3"/>
    <w:rsid w:val="005B18A3"/>
    <w:rsid w:val="00616B41"/>
    <w:rsid w:val="00620AE8"/>
    <w:rsid w:val="0064628C"/>
    <w:rsid w:val="00680296"/>
    <w:rsid w:val="00687389"/>
    <w:rsid w:val="006928C1"/>
    <w:rsid w:val="006E0F20"/>
    <w:rsid w:val="006F03D4"/>
    <w:rsid w:val="00702462"/>
    <w:rsid w:val="00727B2B"/>
    <w:rsid w:val="00763B0B"/>
    <w:rsid w:val="00771C24"/>
    <w:rsid w:val="007D5836"/>
    <w:rsid w:val="00802F64"/>
    <w:rsid w:val="008240DA"/>
    <w:rsid w:val="00830729"/>
    <w:rsid w:val="00833443"/>
    <w:rsid w:val="008429E5"/>
    <w:rsid w:val="00867EA4"/>
    <w:rsid w:val="00880588"/>
    <w:rsid w:val="00897D88"/>
    <w:rsid w:val="008A4C37"/>
    <w:rsid w:val="008E476B"/>
    <w:rsid w:val="00932F50"/>
    <w:rsid w:val="009574CA"/>
    <w:rsid w:val="00967EBD"/>
    <w:rsid w:val="009921B8"/>
    <w:rsid w:val="00A07662"/>
    <w:rsid w:val="00A41B39"/>
    <w:rsid w:val="00A44D92"/>
    <w:rsid w:val="00A6323A"/>
    <w:rsid w:val="00A9231C"/>
    <w:rsid w:val="00AA3F83"/>
    <w:rsid w:val="00AE361F"/>
    <w:rsid w:val="00B00361"/>
    <w:rsid w:val="00B07A60"/>
    <w:rsid w:val="00B13E4B"/>
    <w:rsid w:val="00B15144"/>
    <w:rsid w:val="00B247A9"/>
    <w:rsid w:val="00B435B5"/>
    <w:rsid w:val="00B75CFC"/>
    <w:rsid w:val="00B85FAF"/>
    <w:rsid w:val="00BC5F7E"/>
    <w:rsid w:val="00C1643D"/>
    <w:rsid w:val="00C22D59"/>
    <w:rsid w:val="00C261A9"/>
    <w:rsid w:val="00C26742"/>
    <w:rsid w:val="00C45150"/>
    <w:rsid w:val="00CB00CD"/>
    <w:rsid w:val="00CC0EC5"/>
    <w:rsid w:val="00CC7766"/>
    <w:rsid w:val="00CE3EA2"/>
    <w:rsid w:val="00CF7060"/>
    <w:rsid w:val="00D31AB7"/>
    <w:rsid w:val="00DC79AD"/>
    <w:rsid w:val="00DD0C79"/>
    <w:rsid w:val="00DE6D2A"/>
    <w:rsid w:val="00DF2868"/>
    <w:rsid w:val="00E7796D"/>
    <w:rsid w:val="00EB139B"/>
    <w:rsid w:val="00F13B24"/>
    <w:rsid w:val="00F224BB"/>
    <w:rsid w:val="00F23697"/>
    <w:rsid w:val="00F36BB7"/>
    <w:rsid w:val="00F8352B"/>
    <w:rsid w:val="00FB1FF9"/>
    <w:rsid w:val="00FB3809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6CF2A770"/>
  <w15:docId w15:val="{0075968D-2DF8-4EBD-A0DE-FBA525C2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  <w:ind w:left="187" w:hanging="187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2C1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985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1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985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rsid w:val="00763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oria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FAF6E7AF9D4EAEAABC3B7F6D65A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6CAE7-F6D2-4570-87BD-C33366159BEE}"/>
      </w:docPartPr>
      <w:docPartBody>
        <w:p w:rsidR="000823DE" w:rsidRDefault="0022450B">
          <w:pPr>
            <w:pStyle w:val="4FFAF6E7AF9D4EAEAABC3B7F6D65A6E9"/>
          </w:pPr>
          <w:r w:rsidRPr="002C3D7E">
            <w:rPr>
              <w:rStyle w:val="PlaceholderText"/>
            </w:rPr>
            <w:t>[time]</w:t>
          </w:r>
        </w:p>
      </w:docPartBody>
    </w:docPart>
    <w:docPart>
      <w:docPartPr>
        <w:name w:val="CEAF2C0F0F784BAFBD8B73E0DBDAD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87011-8707-4169-BFD0-5D55C3732B81}"/>
      </w:docPartPr>
      <w:docPartBody>
        <w:p w:rsidR="000823DE" w:rsidRDefault="0022450B">
          <w:pPr>
            <w:pStyle w:val="CEAF2C0F0F784BAFBD8B73E0DBDADF5B"/>
          </w:pPr>
          <w:r w:rsidRPr="002C3D7E">
            <w:rPr>
              <w:rStyle w:val="PlaceholderText"/>
            </w:rPr>
            <w:t>[click to select date]</w:t>
          </w:r>
        </w:p>
      </w:docPartBody>
    </w:docPart>
    <w:docPart>
      <w:docPartPr>
        <w:name w:val="D4F61036F1D942D9A8AB0A38ADC5D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04EBE-C3CB-4A16-8A90-54AED933F40E}"/>
      </w:docPartPr>
      <w:docPartBody>
        <w:p w:rsidR="000823DE" w:rsidRDefault="0022450B">
          <w:pPr>
            <w:pStyle w:val="D4F61036F1D942D9A8AB0A38ADC5D1D1"/>
          </w:pPr>
          <w:r>
            <w:t>[Facilitator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50B"/>
    <w:rsid w:val="000823DE"/>
    <w:rsid w:val="0022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13AB77D4DE4B36861E9FA6E31D3E4D">
    <w:name w:val="C913AB77D4DE4B36861E9FA6E31D3E4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160B12B89AE42498FAA9226355770F9">
    <w:name w:val="A160B12B89AE42498FAA9226355770F9"/>
  </w:style>
  <w:style w:type="paragraph" w:customStyle="1" w:styleId="06CF5E55E79F45AFAF3E58A2112A87DE">
    <w:name w:val="06CF5E55E79F45AFAF3E58A2112A87DE"/>
  </w:style>
  <w:style w:type="paragraph" w:customStyle="1" w:styleId="4FFAF6E7AF9D4EAEAABC3B7F6D65A6E9">
    <w:name w:val="4FFAF6E7AF9D4EAEAABC3B7F6D65A6E9"/>
  </w:style>
  <w:style w:type="paragraph" w:customStyle="1" w:styleId="CEAF2C0F0F784BAFBD8B73E0DBDADF5B">
    <w:name w:val="CEAF2C0F0F784BAFBD8B73E0DBDADF5B"/>
  </w:style>
  <w:style w:type="paragraph" w:customStyle="1" w:styleId="BD253E901E0D443495AFC07434BF135C">
    <w:name w:val="BD253E901E0D443495AFC07434BF135C"/>
  </w:style>
  <w:style w:type="paragraph" w:customStyle="1" w:styleId="C63C22F3F6E84DB892B3926B25140F59">
    <w:name w:val="C63C22F3F6E84DB892B3926B25140F59"/>
  </w:style>
  <w:style w:type="paragraph" w:customStyle="1" w:styleId="2B7AF0CCB0D84DD9923DDB1670D66187">
    <w:name w:val="2B7AF0CCB0D84DD9923DDB1670D66187"/>
  </w:style>
  <w:style w:type="paragraph" w:customStyle="1" w:styleId="966EA453E8274A4A9C05BF185A528246">
    <w:name w:val="966EA453E8274A4A9C05BF185A528246"/>
  </w:style>
  <w:style w:type="paragraph" w:customStyle="1" w:styleId="B23868385663480A8A639227405AE211">
    <w:name w:val="B23868385663480A8A639227405AE211"/>
  </w:style>
  <w:style w:type="paragraph" w:customStyle="1" w:styleId="19A6F364B52F4746AA2BD7F790FB7F93">
    <w:name w:val="19A6F364B52F4746AA2BD7F790FB7F93"/>
  </w:style>
  <w:style w:type="paragraph" w:customStyle="1" w:styleId="E2A7CD9EEB7E4B2BBE71A44CB3D776F2">
    <w:name w:val="E2A7CD9EEB7E4B2BBE71A44CB3D776F2"/>
  </w:style>
  <w:style w:type="paragraph" w:customStyle="1" w:styleId="0B02663EA42E4D5F8357EB8BEB8133DE">
    <w:name w:val="0B02663EA42E4D5F8357EB8BEB8133DE"/>
  </w:style>
  <w:style w:type="paragraph" w:customStyle="1" w:styleId="A63C48D0E2814723AA5B0917EAF8C5C7">
    <w:name w:val="A63C48D0E2814723AA5B0917EAF8C5C7"/>
  </w:style>
  <w:style w:type="paragraph" w:customStyle="1" w:styleId="D8B6820203654250925E5D6CF637A6CF">
    <w:name w:val="D8B6820203654250925E5D6CF637A6CF"/>
  </w:style>
  <w:style w:type="paragraph" w:customStyle="1" w:styleId="D4F61036F1D942D9A8AB0A38ADC5D1D1">
    <w:name w:val="D4F61036F1D942D9A8AB0A38ADC5D1D1"/>
  </w:style>
  <w:style w:type="paragraph" w:customStyle="1" w:styleId="2177C8237FC9468EBCFEDD9761FB37C3">
    <w:name w:val="2177C8237FC9468EBCFEDD9761FB37C3"/>
  </w:style>
  <w:style w:type="paragraph" w:customStyle="1" w:styleId="6407AB29DF514C8E988E8323AA0D99E3">
    <w:name w:val="6407AB29DF514C8E988E8323AA0D99E3"/>
  </w:style>
  <w:style w:type="paragraph" w:customStyle="1" w:styleId="AB8BB7B3D88F4E0290D129BD7AFF8E76">
    <w:name w:val="AB8BB7B3D88F4E0290D129BD7AFF8E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</Template>
  <TotalTime>425</TotalTime>
  <Pages>4</Pages>
  <Words>760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Gloria Lawson</dc:creator>
  <dc:description>Richard Bloom</dc:description>
  <cp:lastModifiedBy>Billy Anvil</cp:lastModifiedBy>
  <cp:revision>11</cp:revision>
  <cp:lastPrinted>2018-02-06T21:17:00Z</cp:lastPrinted>
  <dcterms:created xsi:type="dcterms:W3CDTF">2019-03-25T22:59:00Z</dcterms:created>
  <dcterms:modified xsi:type="dcterms:W3CDTF">2019-04-17T18:47:00Z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